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E1EEF" w14:textId="326BFB4A" w:rsidR="00617F27" w:rsidRDefault="00617F27" w:rsidP="00617F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27">
        <w:rPr>
          <w:rFonts w:ascii="Times New Roman" w:hAnsi="Times New Roman" w:cs="Times New Roman"/>
          <w:sz w:val="28"/>
          <w:szCs w:val="28"/>
        </w:rPr>
        <w:t>Вопросы, выносимые на устное испытание, охватывают внутреннюю и внешнюю политику, а также социально-экономическое развитие Российского государства в IX – XVII веках (курс Истории России за 6 и 7 классы).</w:t>
      </w:r>
    </w:p>
    <w:p w14:paraId="00573066" w14:textId="197CF275" w:rsidR="00617F27" w:rsidRDefault="00617F27" w:rsidP="00617F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27">
        <w:rPr>
          <w:rFonts w:ascii="Times New Roman" w:hAnsi="Times New Roman" w:cs="Times New Roman"/>
          <w:sz w:val="28"/>
          <w:szCs w:val="28"/>
        </w:rPr>
        <w:t xml:space="preserve">Процедура испытания: </w:t>
      </w:r>
      <w:r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617F27">
        <w:rPr>
          <w:rFonts w:ascii="Times New Roman" w:hAnsi="Times New Roman" w:cs="Times New Roman"/>
          <w:sz w:val="28"/>
          <w:szCs w:val="28"/>
        </w:rPr>
        <w:t xml:space="preserve">получает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7F27">
        <w:rPr>
          <w:rFonts w:ascii="Times New Roman" w:hAnsi="Times New Roman" w:cs="Times New Roman"/>
          <w:sz w:val="28"/>
          <w:szCs w:val="28"/>
        </w:rPr>
        <w:t xml:space="preserve"> вопроса для устного ответа и 45 минут на подготовку. Продолжительность ответа не должна превышать 20 минут, рекомендуемое время ответ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 w:rsidRPr="00617F27">
        <w:rPr>
          <w:rFonts w:ascii="Times New Roman" w:hAnsi="Times New Roman" w:cs="Times New Roman"/>
          <w:sz w:val="28"/>
          <w:szCs w:val="28"/>
        </w:rPr>
        <w:t xml:space="preserve">один вопрос – 5–7 минут. </w:t>
      </w:r>
    </w:p>
    <w:p w14:paraId="405F00C5" w14:textId="77777777" w:rsidR="00617F27" w:rsidRDefault="00617F27" w:rsidP="00617F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7F2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709C712D" w14:textId="77777777" w:rsidR="00617F27" w:rsidRDefault="00617F27" w:rsidP="00617F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7F27">
        <w:rPr>
          <w:rFonts w:ascii="Times New Roman" w:hAnsi="Times New Roman" w:cs="Times New Roman"/>
          <w:sz w:val="28"/>
          <w:szCs w:val="28"/>
        </w:rPr>
        <w:t xml:space="preserve">1) Стройность и последовательность изложения. </w:t>
      </w:r>
    </w:p>
    <w:p w14:paraId="16510E2A" w14:textId="77777777" w:rsidR="00617F27" w:rsidRDefault="00617F27" w:rsidP="00617F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7F27">
        <w:rPr>
          <w:rFonts w:ascii="Times New Roman" w:hAnsi="Times New Roman" w:cs="Times New Roman"/>
          <w:sz w:val="28"/>
          <w:szCs w:val="28"/>
        </w:rPr>
        <w:t xml:space="preserve">2) Фактическая полнота (знание значимых событий, их датировки, исторических деятелей). </w:t>
      </w:r>
    </w:p>
    <w:p w14:paraId="6E898832" w14:textId="77777777" w:rsidR="00617F27" w:rsidRDefault="00617F27" w:rsidP="00617F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7F27">
        <w:rPr>
          <w:rFonts w:ascii="Times New Roman" w:hAnsi="Times New Roman" w:cs="Times New Roman"/>
          <w:sz w:val="28"/>
          <w:szCs w:val="28"/>
        </w:rPr>
        <w:t xml:space="preserve">3) Четкое </w:t>
      </w:r>
      <w:r>
        <w:rPr>
          <w:rFonts w:ascii="Times New Roman" w:hAnsi="Times New Roman" w:cs="Times New Roman"/>
          <w:sz w:val="28"/>
          <w:szCs w:val="28"/>
        </w:rPr>
        <w:t>изложение</w:t>
      </w:r>
      <w:r w:rsidRPr="00617F27">
        <w:rPr>
          <w:rFonts w:ascii="Times New Roman" w:hAnsi="Times New Roman" w:cs="Times New Roman"/>
          <w:sz w:val="28"/>
          <w:szCs w:val="28"/>
        </w:rPr>
        <w:t xml:space="preserve"> причинно-следственных связей. </w:t>
      </w:r>
    </w:p>
    <w:p w14:paraId="7E3D3E3D" w14:textId="77777777" w:rsidR="00617F27" w:rsidRDefault="00617F27" w:rsidP="00617F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7F27">
        <w:rPr>
          <w:rFonts w:ascii="Times New Roman" w:hAnsi="Times New Roman" w:cs="Times New Roman"/>
          <w:sz w:val="28"/>
          <w:szCs w:val="28"/>
        </w:rPr>
        <w:t>4) Владение исторической терминологией.</w:t>
      </w:r>
    </w:p>
    <w:p w14:paraId="528A6142" w14:textId="77777777" w:rsidR="00617F27" w:rsidRDefault="00617F27" w:rsidP="00617F2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F27">
        <w:rPr>
          <w:rFonts w:ascii="Times New Roman" w:hAnsi="Times New Roman" w:cs="Times New Roman"/>
          <w:sz w:val="28"/>
          <w:szCs w:val="28"/>
        </w:rPr>
        <w:t>Вес каждого конкретного критерия в оценке и соответствие ответа критериям оценивается членами приемной комиссии индивидуально, исходя из специфики вопроса.</w:t>
      </w:r>
    </w:p>
    <w:p w14:paraId="1D10F26B" w14:textId="2498CAF3" w:rsidR="001239F2" w:rsidRPr="001239F2" w:rsidRDefault="001239F2" w:rsidP="00B62B33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39F2">
        <w:rPr>
          <w:rFonts w:ascii="Times New Roman" w:hAnsi="Times New Roman" w:cs="Times New Roman"/>
          <w:b/>
          <w:bCs/>
          <w:sz w:val="28"/>
          <w:szCs w:val="28"/>
        </w:rPr>
        <w:t>Вопросы для устного вступительного испытания в исторический класс.</w:t>
      </w:r>
    </w:p>
    <w:p w14:paraId="2E30AFA4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Племена восточных славян</w:t>
      </w:r>
      <w:r w:rsidRPr="001239F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239F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1239F2">
        <w:rPr>
          <w:rFonts w:ascii="Times New Roman" w:hAnsi="Times New Roman" w:cs="Times New Roman"/>
          <w:sz w:val="28"/>
          <w:szCs w:val="28"/>
        </w:rPr>
        <w:t xml:space="preserve"> веках нашей эры</w:t>
      </w:r>
      <w:r>
        <w:rPr>
          <w:rFonts w:ascii="Times New Roman" w:hAnsi="Times New Roman" w:cs="Times New Roman"/>
          <w:sz w:val="28"/>
          <w:szCs w:val="28"/>
        </w:rPr>
        <w:t xml:space="preserve"> (краткий обзор и характеристика).</w:t>
      </w:r>
      <w:r w:rsidRPr="001239F2">
        <w:rPr>
          <w:rFonts w:ascii="Times New Roman" w:hAnsi="Times New Roman" w:cs="Times New Roman"/>
          <w:sz w:val="28"/>
          <w:szCs w:val="28"/>
        </w:rPr>
        <w:t xml:space="preserve"> Торговый путь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39F2">
        <w:rPr>
          <w:rFonts w:ascii="Times New Roman" w:hAnsi="Times New Roman" w:cs="Times New Roman"/>
          <w:sz w:val="28"/>
          <w:szCs w:val="28"/>
        </w:rPr>
        <w:t>из варяг в греки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39F2">
        <w:rPr>
          <w:rFonts w:ascii="Times New Roman" w:hAnsi="Times New Roman" w:cs="Times New Roman"/>
          <w:sz w:val="28"/>
          <w:szCs w:val="28"/>
        </w:rPr>
        <w:t>, его экономическое и политическое значение.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теории возникновения древнерусского государства.</w:t>
      </w:r>
    </w:p>
    <w:p w14:paraId="1CCEE5F8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2. Призвание варягов на Русь. </w:t>
      </w:r>
      <w:r>
        <w:rPr>
          <w:rFonts w:ascii="Times New Roman" w:hAnsi="Times New Roman" w:cs="Times New Roman"/>
          <w:sz w:val="28"/>
          <w:szCs w:val="28"/>
        </w:rPr>
        <w:t>Внутренняя</w:t>
      </w:r>
      <w:r w:rsidRPr="00123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Pr="001239F2">
        <w:rPr>
          <w:rFonts w:ascii="Times New Roman" w:hAnsi="Times New Roman" w:cs="Times New Roman"/>
          <w:sz w:val="28"/>
          <w:szCs w:val="28"/>
        </w:rPr>
        <w:t>первых русских князей. Военные походы Олега, Игоря и Святослава.</w:t>
      </w:r>
    </w:p>
    <w:p w14:paraId="48592832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3. Крещение Руси, его политическое и культурное значение. Первая княжеская усобица на Руси.</w:t>
      </w:r>
    </w:p>
    <w:p w14:paraId="1F67DC7C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4. Правление Ярослава Мудрого. Русская правда. Социальное устройство </w:t>
      </w:r>
      <w:r w:rsidR="00232427">
        <w:rPr>
          <w:rFonts w:ascii="Times New Roman" w:hAnsi="Times New Roman" w:cs="Times New Roman"/>
          <w:sz w:val="28"/>
          <w:szCs w:val="28"/>
        </w:rPr>
        <w:t>д</w:t>
      </w:r>
      <w:r w:rsidRPr="001239F2">
        <w:rPr>
          <w:rFonts w:ascii="Times New Roman" w:hAnsi="Times New Roman" w:cs="Times New Roman"/>
          <w:sz w:val="28"/>
          <w:szCs w:val="28"/>
        </w:rPr>
        <w:t>ревнерусского государства</w:t>
      </w:r>
      <w:r w:rsidR="00232427">
        <w:rPr>
          <w:rFonts w:ascii="Times New Roman" w:hAnsi="Times New Roman" w:cs="Times New Roman"/>
          <w:sz w:val="28"/>
          <w:szCs w:val="28"/>
        </w:rPr>
        <w:t xml:space="preserve"> (смерды, закупы, рядовичи, холопы и т.д.)</w:t>
      </w:r>
      <w:r w:rsidRPr="001239F2">
        <w:rPr>
          <w:rFonts w:ascii="Times New Roman" w:hAnsi="Times New Roman" w:cs="Times New Roman"/>
          <w:sz w:val="28"/>
          <w:szCs w:val="28"/>
        </w:rPr>
        <w:t>.</w:t>
      </w:r>
    </w:p>
    <w:p w14:paraId="6E823E1C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5. Вторая усобица на Руси. Любечский съезд князей. Правление Владимира Мономаха и начало политической раздробленности Руси.</w:t>
      </w:r>
    </w:p>
    <w:p w14:paraId="1595B9CD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6. Владимиро-Суздальское и Новгородское княжеств</w:t>
      </w:r>
      <w:r w:rsidR="00232427">
        <w:rPr>
          <w:rFonts w:ascii="Times New Roman" w:hAnsi="Times New Roman" w:cs="Times New Roman"/>
          <w:sz w:val="28"/>
          <w:szCs w:val="28"/>
        </w:rPr>
        <w:t>а</w:t>
      </w:r>
      <w:r w:rsidRPr="001239F2">
        <w:rPr>
          <w:rFonts w:ascii="Times New Roman" w:hAnsi="Times New Roman" w:cs="Times New Roman"/>
          <w:sz w:val="28"/>
          <w:szCs w:val="28"/>
        </w:rPr>
        <w:t>, характеристика</w:t>
      </w:r>
      <w:r w:rsidR="00232427">
        <w:rPr>
          <w:rFonts w:ascii="Times New Roman" w:hAnsi="Times New Roman" w:cs="Times New Roman"/>
          <w:sz w:val="28"/>
          <w:szCs w:val="28"/>
        </w:rPr>
        <w:t xml:space="preserve"> их</w:t>
      </w:r>
      <w:r w:rsidRPr="001239F2">
        <w:rPr>
          <w:rFonts w:ascii="Times New Roman" w:hAnsi="Times New Roman" w:cs="Times New Roman"/>
          <w:sz w:val="28"/>
          <w:szCs w:val="28"/>
        </w:rPr>
        <w:t xml:space="preserve"> политического и социального устройства.</w:t>
      </w:r>
    </w:p>
    <w:p w14:paraId="2C05AA3E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7. Нашествие монголов на Русь. Борьба с Швецией и Тевтонским орденом на запад</w:t>
      </w:r>
      <w:r w:rsidR="00232427">
        <w:rPr>
          <w:rFonts w:ascii="Times New Roman" w:hAnsi="Times New Roman" w:cs="Times New Roman"/>
          <w:sz w:val="28"/>
          <w:szCs w:val="28"/>
        </w:rPr>
        <w:t>е</w:t>
      </w:r>
      <w:r w:rsidRPr="001239F2">
        <w:rPr>
          <w:rFonts w:ascii="Times New Roman" w:hAnsi="Times New Roman" w:cs="Times New Roman"/>
          <w:sz w:val="28"/>
          <w:szCs w:val="28"/>
        </w:rPr>
        <w:t>.</w:t>
      </w:r>
    </w:p>
    <w:p w14:paraId="7060CBE9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lastRenderedPageBreak/>
        <w:t>8. Начало объединения русских земель вокруг Москвы.</w:t>
      </w:r>
      <w:r w:rsidR="00232427">
        <w:rPr>
          <w:rFonts w:ascii="Times New Roman" w:hAnsi="Times New Roman" w:cs="Times New Roman"/>
          <w:sz w:val="28"/>
          <w:szCs w:val="28"/>
        </w:rPr>
        <w:t xml:space="preserve"> Внешняя политика Даниила Александровича и Юрия Даниловича.</w:t>
      </w:r>
      <w:r w:rsidRPr="001239F2">
        <w:rPr>
          <w:rFonts w:ascii="Times New Roman" w:hAnsi="Times New Roman" w:cs="Times New Roman"/>
          <w:sz w:val="28"/>
          <w:szCs w:val="28"/>
        </w:rPr>
        <w:t xml:space="preserve"> Правление Ивана Калиты.</w:t>
      </w:r>
    </w:p>
    <w:p w14:paraId="4C7B9D1C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9. Правление Дмитрия Ивановича Донского. Куликовская битва и её историческое значение.</w:t>
      </w:r>
    </w:p>
    <w:p w14:paraId="3D471191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10. Династический война</w:t>
      </w:r>
      <w:r w:rsidR="00232427" w:rsidRPr="00232427">
        <w:rPr>
          <w:rFonts w:ascii="Times New Roman" w:hAnsi="Times New Roman" w:cs="Times New Roman"/>
          <w:sz w:val="28"/>
          <w:szCs w:val="28"/>
        </w:rPr>
        <w:t xml:space="preserve"> </w:t>
      </w:r>
      <w:r w:rsidR="00232427">
        <w:rPr>
          <w:rFonts w:ascii="Times New Roman" w:hAnsi="Times New Roman" w:cs="Times New Roman"/>
          <w:sz w:val="28"/>
          <w:szCs w:val="28"/>
        </w:rPr>
        <w:t>в Москве</w:t>
      </w:r>
      <w:r w:rsidRPr="001239F2">
        <w:rPr>
          <w:rFonts w:ascii="Times New Roman" w:hAnsi="Times New Roman" w:cs="Times New Roman"/>
          <w:sz w:val="28"/>
          <w:szCs w:val="28"/>
        </w:rPr>
        <w:t xml:space="preserve"> 1425-1453 год</w:t>
      </w:r>
      <w:r w:rsidR="00232427">
        <w:rPr>
          <w:rFonts w:ascii="Times New Roman" w:hAnsi="Times New Roman" w:cs="Times New Roman"/>
          <w:sz w:val="28"/>
          <w:szCs w:val="28"/>
        </w:rPr>
        <w:t>ов</w:t>
      </w:r>
      <w:r w:rsidRPr="001239F2">
        <w:rPr>
          <w:rFonts w:ascii="Times New Roman" w:hAnsi="Times New Roman" w:cs="Times New Roman"/>
          <w:sz w:val="28"/>
          <w:szCs w:val="28"/>
        </w:rPr>
        <w:t>.</w:t>
      </w:r>
    </w:p>
    <w:p w14:paraId="6A79ABB5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11. Правление Ивана </w:t>
      </w:r>
      <w:r w:rsidR="002324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239F2">
        <w:rPr>
          <w:rFonts w:ascii="Times New Roman" w:hAnsi="Times New Roman" w:cs="Times New Roman"/>
          <w:sz w:val="28"/>
          <w:szCs w:val="28"/>
        </w:rPr>
        <w:t xml:space="preserve"> и Василия </w:t>
      </w:r>
      <w:r w:rsidR="002324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239F2">
        <w:rPr>
          <w:rFonts w:ascii="Times New Roman" w:hAnsi="Times New Roman" w:cs="Times New Roman"/>
          <w:sz w:val="28"/>
          <w:szCs w:val="28"/>
        </w:rPr>
        <w:t>. Завершение процесса создания единого Московского государства.</w:t>
      </w:r>
    </w:p>
    <w:p w14:paraId="58BD3C42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12. </w:t>
      </w:r>
      <w:r w:rsidR="00232427">
        <w:rPr>
          <w:rFonts w:ascii="Times New Roman" w:hAnsi="Times New Roman" w:cs="Times New Roman"/>
          <w:sz w:val="28"/>
          <w:szCs w:val="28"/>
        </w:rPr>
        <w:t xml:space="preserve">Приход к власти </w:t>
      </w:r>
      <w:r w:rsidRPr="001239F2">
        <w:rPr>
          <w:rFonts w:ascii="Times New Roman" w:hAnsi="Times New Roman" w:cs="Times New Roman"/>
          <w:sz w:val="28"/>
          <w:szCs w:val="28"/>
        </w:rPr>
        <w:t xml:space="preserve">Ивана </w:t>
      </w:r>
      <w:r w:rsidR="0023242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239F2">
        <w:rPr>
          <w:rFonts w:ascii="Times New Roman" w:hAnsi="Times New Roman" w:cs="Times New Roman"/>
          <w:sz w:val="28"/>
          <w:szCs w:val="28"/>
        </w:rPr>
        <w:t>. Реформы Избранной Рады.</w:t>
      </w:r>
    </w:p>
    <w:p w14:paraId="6EBD9354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13. Опричнина, её политическое и социальное значение.</w:t>
      </w:r>
      <w:r w:rsidR="00232427">
        <w:rPr>
          <w:rFonts w:ascii="Times New Roman" w:hAnsi="Times New Roman" w:cs="Times New Roman"/>
          <w:sz w:val="28"/>
          <w:szCs w:val="28"/>
        </w:rPr>
        <w:t xml:space="preserve"> Правление </w:t>
      </w:r>
      <w:r w:rsidR="00232427" w:rsidRPr="001239F2">
        <w:rPr>
          <w:rFonts w:ascii="Times New Roman" w:hAnsi="Times New Roman" w:cs="Times New Roman"/>
          <w:sz w:val="28"/>
          <w:szCs w:val="28"/>
        </w:rPr>
        <w:t>Фёдора Ивановича</w:t>
      </w:r>
      <w:r w:rsidR="00232427">
        <w:rPr>
          <w:rFonts w:ascii="Times New Roman" w:hAnsi="Times New Roman" w:cs="Times New Roman"/>
          <w:sz w:val="28"/>
          <w:szCs w:val="28"/>
        </w:rPr>
        <w:t>.</w:t>
      </w:r>
    </w:p>
    <w:p w14:paraId="79C9F82C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14. Внешняя политика Ивана </w:t>
      </w:r>
      <w:r w:rsidR="0023242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239F2">
        <w:rPr>
          <w:rFonts w:ascii="Times New Roman" w:hAnsi="Times New Roman" w:cs="Times New Roman"/>
          <w:sz w:val="28"/>
          <w:szCs w:val="28"/>
        </w:rPr>
        <w:t xml:space="preserve"> (присоединение Казани и Астрахани, борьба</w:t>
      </w:r>
      <w:r w:rsidR="00232427" w:rsidRPr="00232427">
        <w:rPr>
          <w:rFonts w:ascii="Times New Roman" w:hAnsi="Times New Roman" w:cs="Times New Roman"/>
          <w:sz w:val="28"/>
          <w:szCs w:val="28"/>
        </w:rPr>
        <w:t xml:space="preserve"> </w:t>
      </w:r>
      <w:r w:rsidR="002324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239F2">
        <w:rPr>
          <w:rFonts w:ascii="Times New Roman" w:hAnsi="Times New Roman" w:cs="Times New Roman"/>
          <w:sz w:val="28"/>
          <w:szCs w:val="28"/>
        </w:rPr>
        <w:t xml:space="preserve"> Крымским ханством, Ливонская война)</w:t>
      </w:r>
    </w:p>
    <w:p w14:paraId="54429729" w14:textId="77777777" w:rsidR="001239F2" w:rsidRPr="00232427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15. Правление Бориса Годунова. Начало Смуты.</w:t>
      </w:r>
      <w:r w:rsidR="00232427">
        <w:rPr>
          <w:rFonts w:ascii="Times New Roman" w:hAnsi="Times New Roman" w:cs="Times New Roman"/>
          <w:sz w:val="28"/>
          <w:szCs w:val="28"/>
        </w:rPr>
        <w:t xml:space="preserve"> Восстание Хлопка. Лжедмитрий </w:t>
      </w:r>
      <w:r w:rsidR="002324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24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DDE62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16. </w:t>
      </w:r>
      <w:r w:rsidR="00232427" w:rsidRPr="00232427">
        <w:rPr>
          <w:rFonts w:ascii="Times New Roman" w:hAnsi="Times New Roman" w:cs="Times New Roman"/>
          <w:sz w:val="28"/>
          <w:szCs w:val="28"/>
        </w:rPr>
        <w:t>Восстание Болотникова</w:t>
      </w:r>
      <w:r w:rsidRPr="001239F2">
        <w:rPr>
          <w:rFonts w:ascii="Times New Roman" w:hAnsi="Times New Roman" w:cs="Times New Roman"/>
          <w:sz w:val="28"/>
          <w:szCs w:val="28"/>
        </w:rPr>
        <w:t>. Правление Василия Шуйского. Семибоярщина. Деятельность первого и второго ополчения.</w:t>
      </w:r>
    </w:p>
    <w:p w14:paraId="3E390AF3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17. Земский собор 1613 года. Правление Михаила Романова.</w:t>
      </w:r>
    </w:p>
    <w:p w14:paraId="2D65F2B5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18. Внутренняя политика Алексея Михайловича Романова. Соляной бунт, </w:t>
      </w:r>
      <w:r w:rsidR="00232427">
        <w:rPr>
          <w:rFonts w:ascii="Times New Roman" w:hAnsi="Times New Roman" w:cs="Times New Roman"/>
          <w:sz w:val="28"/>
          <w:szCs w:val="28"/>
        </w:rPr>
        <w:t>М</w:t>
      </w:r>
      <w:r w:rsidRPr="001239F2">
        <w:rPr>
          <w:rFonts w:ascii="Times New Roman" w:hAnsi="Times New Roman" w:cs="Times New Roman"/>
          <w:sz w:val="28"/>
          <w:szCs w:val="28"/>
        </w:rPr>
        <w:t>едный бунт, восстание Степана Разина.</w:t>
      </w:r>
    </w:p>
    <w:p w14:paraId="3B1CC8D8" w14:textId="77777777" w:rsidR="001239F2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 xml:space="preserve">19. </w:t>
      </w:r>
      <w:r w:rsidR="00232427">
        <w:rPr>
          <w:rFonts w:ascii="Times New Roman" w:hAnsi="Times New Roman" w:cs="Times New Roman"/>
          <w:sz w:val="28"/>
          <w:szCs w:val="28"/>
        </w:rPr>
        <w:t xml:space="preserve">Реформы патриарха Никона. </w:t>
      </w:r>
      <w:r w:rsidRPr="001239F2">
        <w:rPr>
          <w:rFonts w:ascii="Times New Roman" w:hAnsi="Times New Roman" w:cs="Times New Roman"/>
          <w:sz w:val="28"/>
          <w:szCs w:val="28"/>
        </w:rPr>
        <w:t>Церковный раскол.</w:t>
      </w:r>
    </w:p>
    <w:p w14:paraId="5A51DE0F" w14:textId="77777777" w:rsidR="00244C68" w:rsidRPr="001239F2" w:rsidRDefault="001239F2" w:rsidP="001239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9F2">
        <w:rPr>
          <w:rFonts w:ascii="Times New Roman" w:hAnsi="Times New Roman" w:cs="Times New Roman"/>
          <w:sz w:val="28"/>
          <w:szCs w:val="28"/>
        </w:rPr>
        <w:t>20. Внешняя политика Алексея Михайловича. Присоединение Левобережной Украины к России. Русско-</w:t>
      </w:r>
      <w:r w:rsidR="00B62B33">
        <w:rPr>
          <w:rFonts w:ascii="Times New Roman" w:hAnsi="Times New Roman" w:cs="Times New Roman"/>
          <w:sz w:val="28"/>
          <w:szCs w:val="28"/>
        </w:rPr>
        <w:t>П</w:t>
      </w:r>
      <w:r w:rsidRPr="001239F2">
        <w:rPr>
          <w:rFonts w:ascii="Times New Roman" w:hAnsi="Times New Roman" w:cs="Times New Roman"/>
          <w:sz w:val="28"/>
          <w:szCs w:val="28"/>
        </w:rPr>
        <w:t>ольская война.</w:t>
      </w:r>
    </w:p>
    <w:sectPr w:rsidR="00244C68" w:rsidRPr="0012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F2"/>
    <w:rsid w:val="001239F2"/>
    <w:rsid w:val="00232427"/>
    <w:rsid w:val="00244C68"/>
    <w:rsid w:val="00617F27"/>
    <w:rsid w:val="00B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952F"/>
  <w15:chartTrackingRefBased/>
  <w15:docId w15:val="{F9A2D593-D07C-4A68-9146-301DC1C2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Sashka</dc:creator>
  <cp:keywords/>
  <dc:description/>
  <cp:lastModifiedBy>Sashka</cp:lastModifiedBy>
  <cp:revision>2</cp:revision>
  <dcterms:created xsi:type="dcterms:W3CDTF">2025-03-13T03:42:00Z</dcterms:created>
  <dcterms:modified xsi:type="dcterms:W3CDTF">2025-03-13T04:18:00Z</dcterms:modified>
</cp:coreProperties>
</file>